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249E3" w14:textId="77777777" w:rsidR="00A3415C" w:rsidRPr="007C6E9B" w:rsidRDefault="00A3415C" w:rsidP="00C97810">
      <w:pPr>
        <w:pStyle w:val="BodyA"/>
        <w:spacing w:line="240" w:lineRule="auto"/>
        <w:jc w:val="right"/>
        <w:rPr>
          <w:rFonts w:ascii="Times New Roman" w:eastAsia="Times New Roman" w:hAnsi="Times New Roman" w:cs="Times New Roman"/>
          <w:color w:val="auto"/>
          <w:lang w:val="lt-LT"/>
        </w:rPr>
      </w:pPr>
      <w:bookmarkStart w:id="0" w:name="_Hlk150930913"/>
      <w:r w:rsidRPr="007C6E9B">
        <w:rPr>
          <w:rFonts w:ascii="Times New Roman" w:eastAsia="Times New Roman" w:hAnsi="Times New Roman" w:cs="Times New Roman"/>
          <w:color w:val="auto"/>
          <w:lang w:val="lt-LT"/>
        </w:rPr>
        <w:t>Pirkimo sąlygų</w:t>
      </w:r>
    </w:p>
    <w:p w14:paraId="25E96302" w14:textId="30E94A4A" w:rsidR="00A3415C" w:rsidRDefault="00C97810" w:rsidP="00C97810">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3</w:t>
      </w:r>
      <w:r w:rsidR="00A3415C" w:rsidRPr="007C6E9B">
        <w:rPr>
          <w:rFonts w:ascii="Times New Roman" w:eastAsia="Times New Roman" w:hAnsi="Times New Roman" w:cs="Times New Roman"/>
          <w:color w:val="auto"/>
          <w:lang w:val="lt-LT"/>
        </w:rPr>
        <w:t xml:space="preserve"> priedas „</w:t>
      </w:r>
      <w:r w:rsidR="00A3415C" w:rsidRPr="007C6E9B">
        <w:rPr>
          <w:rFonts w:ascii="Times New Roman" w:hAnsi="Times New Roman" w:cs="Times New Roman"/>
          <w:b/>
          <w:bCs/>
          <w:lang w:val="lt-LT"/>
        </w:rPr>
        <w:t>Kokybės kriterijai ir jų vertinimas</w:t>
      </w:r>
      <w:r w:rsidR="00A3415C" w:rsidRPr="007C6E9B">
        <w:rPr>
          <w:rFonts w:ascii="Times New Roman" w:eastAsia="Times New Roman" w:hAnsi="Times New Roman" w:cs="Times New Roman"/>
          <w:color w:val="auto"/>
          <w:lang w:val="lt-LT"/>
        </w:rPr>
        <w:t>“</w:t>
      </w:r>
    </w:p>
    <w:p w14:paraId="0E4C218C" w14:textId="77777777" w:rsidR="00374DD1" w:rsidRDefault="00374DD1" w:rsidP="00C97810">
      <w:pPr>
        <w:pStyle w:val="BodyA"/>
        <w:spacing w:line="240" w:lineRule="auto"/>
        <w:jc w:val="right"/>
        <w:rPr>
          <w:rFonts w:ascii="Times New Roman" w:eastAsia="Times New Roman" w:hAnsi="Times New Roman" w:cs="Times New Roman"/>
          <w:color w:val="auto"/>
          <w:lang w:val="lt-LT"/>
        </w:rPr>
      </w:pPr>
    </w:p>
    <w:p w14:paraId="28FBBE77" w14:textId="0559CC1E" w:rsidR="00C97810" w:rsidRPr="00C97810" w:rsidRDefault="00C97810" w:rsidP="00C97810">
      <w:pPr>
        <w:pStyle w:val="BodyA"/>
        <w:spacing w:line="240" w:lineRule="auto"/>
        <w:jc w:val="center"/>
        <w:rPr>
          <w:rFonts w:ascii="Times New Roman" w:eastAsia="Times New Roman" w:hAnsi="Times New Roman" w:cs="Times New Roman"/>
          <w:b/>
          <w:bCs/>
          <w:color w:val="auto"/>
          <w:lang w:val="lt-LT"/>
        </w:rPr>
      </w:pPr>
      <w:r w:rsidRPr="00C97810">
        <w:rPr>
          <w:rFonts w:ascii="Times New Roman" w:eastAsia="Times New Roman" w:hAnsi="Times New Roman" w:cs="Times New Roman"/>
          <w:b/>
          <w:bCs/>
          <w:sz w:val="24"/>
          <w:szCs w:val="24"/>
          <w:lang w:val="lt-LT"/>
        </w:rPr>
        <w:t>KOKYBĖS KRITERIJAI IR JŲ VERTINIMAS</w:t>
      </w:r>
    </w:p>
    <w:p w14:paraId="79F31B43" w14:textId="77777777" w:rsidR="002F10A3" w:rsidRPr="004463AA" w:rsidRDefault="002F10A3" w:rsidP="00D36964">
      <w:pPr>
        <w:shd w:val="clear" w:color="auto" w:fill="FFFFFF"/>
        <w:rPr>
          <w:szCs w:val="24"/>
        </w:rPr>
      </w:pPr>
      <w:bookmarkStart w:id="1" w:name="_heading=h.gjdgxs" w:colFirst="0" w:colLast="0"/>
      <w:bookmarkEnd w:id="0"/>
      <w:bookmarkEnd w:id="1"/>
    </w:p>
    <w:p w14:paraId="7E69CD40" w14:textId="77777777" w:rsidR="002F10A3" w:rsidRPr="004463AA" w:rsidRDefault="002F10A3" w:rsidP="00D36964">
      <w:pPr>
        <w:pStyle w:val="Sraopastraipa"/>
        <w:numPr>
          <w:ilvl w:val="0"/>
          <w:numId w:val="4"/>
        </w:numPr>
        <w:tabs>
          <w:tab w:val="left" w:pos="993"/>
        </w:tabs>
        <w:spacing w:after="0" w:line="240" w:lineRule="auto"/>
        <w:ind w:left="0" w:firstLine="567"/>
        <w:jc w:val="both"/>
        <w:rPr>
          <w:b/>
          <w:bCs/>
        </w:rPr>
      </w:pPr>
      <w:r w:rsidRPr="0015557A">
        <w:t xml:space="preserve">Perkančioji organizacija ekonomiškai naudingiausią pasiūlymą išrenka </w:t>
      </w:r>
      <w:r w:rsidRPr="004463AA">
        <w:t xml:space="preserve">pagal ekonomiškai naudingiausio pasiūlymo kriterijų t. y. </w:t>
      </w:r>
      <w:r w:rsidRPr="004463AA">
        <w:rPr>
          <w:b/>
          <w:bCs/>
        </w:rPr>
        <w:t xml:space="preserve">pagal kainos ir kokybės santykį. </w:t>
      </w:r>
    </w:p>
    <w:p w14:paraId="3BF41074" w14:textId="77777777" w:rsidR="002F10A3" w:rsidRPr="004463AA" w:rsidRDefault="002F10A3" w:rsidP="00D36964">
      <w:pPr>
        <w:pStyle w:val="Sraopastraipa"/>
        <w:numPr>
          <w:ilvl w:val="0"/>
          <w:numId w:val="4"/>
        </w:numPr>
        <w:tabs>
          <w:tab w:val="left" w:pos="993"/>
        </w:tabs>
        <w:spacing w:after="0" w:line="240" w:lineRule="auto"/>
        <w:ind w:left="0" w:firstLine="567"/>
        <w:jc w:val="both"/>
      </w:pPr>
      <w:r w:rsidRPr="004463AA">
        <w:t>Laimėjusiu bus pripažintas pasiūlymas kuris gaus daugiausiai ekonominio naudingumo balų. Visi balai skaičiuojami paliekant 2 skaitmenis po kablelio. Tais atvejais, kai kelių dalyvių pasiūlymų ekonominis naudingumas yra vienodas, nustatant pasiūlymų eilę, pirmesnis į šią eilę įrašomas dalyvis, kurio pasiūlymas pateiktas anksčiausiai.</w:t>
      </w:r>
    </w:p>
    <w:p w14:paraId="7939B9D0" w14:textId="2419A632" w:rsidR="002F10A3" w:rsidRDefault="002F10A3" w:rsidP="00D36964">
      <w:pPr>
        <w:pStyle w:val="Sraopastraipa"/>
        <w:keepNext/>
        <w:numPr>
          <w:ilvl w:val="0"/>
          <w:numId w:val="4"/>
        </w:numPr>
        <w:pBdr>
          <w:top w:val="nil"/>
          <w:left w:val="nil"/>
          <w:bottom w:val="nil"/>
          <w:right w:val="nil"/>
          <w:between w:val="nil"/>
        </w:pBdr>
        <w:tabs>
          <w:tab w:val="left" w:pos="993"/>
        </w:tabs>
        <w:spacing w:line="240" w:lineRule="auto"/>
        <w:ind w:left="0" w:firstLine="568"/>
        <w:jc w:val="both"/>
        <w:rPr>
          <w:color w:val="000000"/>
        </w:rPr>
      </w:pPr>
      <w:r w:rsidRPr="002F10A3">
        <w:rPr>
          <w:color w:val="000000"/>
        </w:rPr>
        <w:t xml:space="preserve">Pasiūlymo ekonominis naudingumas (E) apskaičiuojamas sudedant tiekėjo pasiūlymo kainos kriterijų (C) ir </w:t>
      </w:r>
      <w:r w:rsidRPr="002F10A3">
        <w:t xml:space="preserve">socialinio kokybės kriterijaus (SOC) </w:t>
      </w:r>
      <w:r w:rsidRPr="002F10A3">
        <w:rPr>
          <w:color w:val="000000"/>
        </w:rPr>
        <w:t>balus.</w:t>
      </w:r>
    </w:p>
    <w:p w14:paraId="7063ADDA" w14:textId="77777777" w:rsidR="002F10A3" w:rsidRPr="00D36964" w:rsidRDefault="002F10A3" w:rsidP="00D36964">
      <w:pPr>
        <w:pStyle w:val="Sraopastraipa"/>
        <w:keepNext/>
        <w:pBdr>
          <w:top w:val="nil"/>
          <w:left w:val="nil"/>
          <w:bottom w:val="nil"/>
          <w:right w:val="nil"/>
          <w:between w:val="nil"/>
        </w:pBdr>
        <w:tabs>
          <w:tab w:val="left" w:pos="993"/>
        </w:tabs>
        <w:spacing w:line="240" w:lineRule="auto"/>
        <w:ind w:left="568"/>
        <w:jc w:val="both"/>
        <w:rPr>
          <w:color w:val="000000"/>
          <w:sz w:val="20"/>
          <w:szCs w:val="20"/>
        </w:rPr>
      </w:pPr>
    </w:p>
    <w:p w14:paraId="49BBCBE7" w14:textId="77777777" w:rsidR="002F10A3" w:rsidRDefault="002F10A3" w:rsidP="00D36964">
      <w:pPr>
        <w:pStyle w:val="Sraopastraipa"/>
        <w:spacing w:line="240" w:lineRule="auto"/>
        <w:ind w:left="1000"/>
        <w:jc w:val="center"/>
      </w:pPr>
      <w:r>
        <w:t>E=C</w:t>
      </w:r>
      <w:r w:rsidRPr="002F10A3">
        <w:t>+SOC</w:t>
      </w:r>
    </w:p>
    <w:p w14:paraId="2AAF27C4" w14:textId="77777777" w:rsidR="002F10A3" w:rsidRPr="00D36964" w:rsidRDefault="002F10A3" w:rsidP="00D36964">
      <w:pPr>
        <w:pStyle w:val="Sraopastraipa"/>
        <w:spacing w:line="240" w:lineRule="auto"/>
        <w:ind w:left="1000"/>
        <w:jc w:val="center"/>
        <w:rPr>
          <w:sz w:val="20"/>
          <w:szCs w:val="20"/>
        </w:rPr>
      </w:pPr>
    </w:p>
    <w:p w14:paraId="65FFD073" w14:textId="77777777" w:rsidR="002F10A3" w:rsidRPr="00767A05" w:rsidRDefault="002F10A3" w:rsidP="00D36964">
      <w:pPr>
        <w:pStyle w:val="Sraopastraipa"/>
        <w:numPr>
          <w:ilvl w:val="0"/>
          <w:numId w:val="4"/>
        </w:numPr>
        <w:tabs>
          <w:tab w:val="left" w:pos="568"/>
          <w:tab w:val="left" w:pos="851"/>
        </w:tabs>
        <w:spacing w:after="160" w:line="240" w:lineRule="auto"/>
        <w:ind w:left="0" w:firstLine="567"/>
        <w:jc w:val="both"/>
      </w:pPr>
      <w:bookmarkStart w:id="2" w:name="_Hlk212730268"/>
      <w:r w:rsidRPr="004463AA">
        <w:rPr>
          <w:color w:val="000000"/>
        </w:rPr>
        <w:t>Tiekėjo pasiūlymo kainos kriterij</w:t>
      </w:r>
      <w:r>
        <w:rPr>
          <w:color w:val="000000"/>
        </w:rPr>
        <w:t>aus</w:t>
      </w:r>
      <w:r w:rsidRPr="004463AA">
        <w:rPr>
          <w:color w:val="000000"/>
        </w:rPr>
        <w:t xml:space="preserve"> (C) ir </w:t>
      </w:r>
      <w:r>
        <w:t>socialinio kokybės kriterijaus</w:t>
      </w:r>
      <w:r w:rsidRPr="00D817D3">
        <w:t xml:space="preserve"> (</w:t>
      </w:r>
      <w:r>
        <w:t>SOC</w:t>
      </w:r>
      <w:r w:rsidRPr="00D817D3">
        <w:t>)</w:t>
      </w:r>
      <w:r>
        <w:t xml:space="preserve"> apskaičiavimo </w:t>
      </w:r>
      <w:r w:rsidRPr="00767A05">
        <w:t xml:space="preserve"> tvark</w:t>
      </w:r>
      <w:r>
        <w:t>a:</w:t>
      </w:r>
    </w:p>
    <w:tbl>
      <w:tblPr>
        <w:tblStyle w:val="Lentelstinklelis"/>
        <w:tblW w:w="0" w:type="auto"/>
        <w:tblLook w:val="04A0" w:firstRow="1" w:lastRow="0" w:firstColumn="1" w:lastColumn="0" w:noHBand="0" w:noVBand="1"/>
      </w:tblPr>
      <w:tblGrid>
        <w:gridCol w:w="3256"/>
        <w:gridCol w:w="1984"/>
        <w:gridCol w:w="4388"/>
      </w:tblGrid>
      <w:tr w:rsidR="002F10A3" w:rsidRPr="00D36964" w14:paraId="7D89E49B" w14:textId="77777777" w:rsidTr="00D36964">
        <w:trPr>
          <w:trHeight w:val="531"/>
        </w:trPr>
        <w:tc>
          <w:tcPr>
            <w:tcW w:w="3256" w:type="dxa"/>
            <w:vAlign w:val="center"/>
          </w:tcPr>
          <w:p w14:paraId="30F153FD" w14:textId="77777777" w:rsidR="002F10A3" w:rsidRPr="00D36964" w:rsidRDefault="002F10A3" w:rsidP="00D36964">
            <w:pPr>
              <w:rPr>
                <w:b/>
                <w:bCs/>
              </w:rPr>
            </w:pPr>
            <w:bookmarkStart w:id="3" w:name="_Hlk212730418"/>
            <w:bookmarkEnd w:id="2"/>
            <w:r w:rsidRPr="00D36964">
              <w:rPr>
                <w:b/>
                <w:bCs/>
              </w:rPr>
              <w:t>Vertinimo kriterijus</w:t>
            </w:r>
          </w:p>
        </w:tc>
        <w:tc>
          <w:tcPr>
            <w:tcW w:w="1984" w:type="dxa"/>
            <w:vAlign w:val="center"/>
          </w:tcPr>
          <w:p w14:paraId="352FEA13" w14:textId="77777777" w:rsidR="002F10A3" w:rsidRPr="00D36964" w:rsidRDefault="002F10A3" w:rsidP="00D36964">
            <w:pPr>
              <w:rPr>
                <w:b/>
                <w:bCs/>
              </w:rPr>
            </w:pPr>
            <w:r w:rsidRPr="00D36964">
              <w:rPr>
                <w:b/>
                <w:bCs/>
              </w:rPr>
              <w:t>Lyginamasis svoris</w:t>
            </w:r>
          </w:p>
        </w:tc>
        <w:tc>
          <w:tcPr>
            <w:tcW w:w="4388" w:type="dxa"/>
            <w:vAlign w:val="center"/>
          </w:tcPr>
          <w:p w14:paraId="0A33BA97" w14:textId="77777777" w:rsidR="002F10A3" w:rsidRPr="00D36964" w:rsidRDefault="002F10A3" w:rsidP="00D36964">
            <w:pPr>
              <w:rPr>
                <w:b/>
                <w:bCs/>
              </w:rPr>
            </w:pPr>
            <w:r w:rsidRPr="00D36964">
              <w:rPr>
                <w:b/>
                <w:bCs/>
              </w:rPr>
              <w:t>Ekonominio naudingumo vertinimo tvarka</w:t>
            </w:r>
          </w:p>
        </w:tc>
      </w:tr>
      <w:tr w:rsidR="002F10A3" w:rsidRPr="00D36964" w14:paraId="01F8BAA3" w14:textId="77777777" w:rsidTr="00D36964">
        <w:trPr>
          <w:trHeight w:val="2208"/>
        </w:trPr>
        <w:tc>
          <w:tcPr>
            <w:tcW w:w="3256" w:type="dxa"/>
          </w:tcPr>
          <w:p w14:paraId="2E13FF87" w14:textId="77777777" w:rsidR="002F10A3" w:rsidRPr="00D36964" w:rsidRDefault="002F10A3" w:rsidP="00D36964">
            <w:pPr>
              <w:tabs>
                <w:tab w:val="left" w:pos="993"/>
              </w:tabs>
              <w:spacing w:after="160"/>
              <w:jc w:val="both"/>
              <w:rPr>
                <w:b/>
                <w:bCs/>
              </w:rPr>
            </w:pPr>
            <w:r w:rsidRPr="00D36964">
              <w:rPr>
                <w:b/>
                <w:bCs/>
              </w:rPr>
              <w:t>Kaina (C)</w:t>
            </w:r>
          </w:p>
        </w:tc>
        <w:tc>
          <w:tcPr>
            <w:tcW w:w="1984" w:type="dxa"/>
          </w:tcPr>
          <w:p w14:paraId="503EA333" w14:textId="16EB1BE6" w:rsidR="002F10A3" w:rsidRPr="00D36964" w:rsidRDefault="002F10A3" w:rsidP="00D36964">
            <w:pPr>
              <w:tabs>
                <w:tab w:val="left" w:pos="993"/>
              </w:tabs>
              <w:spacing w:after="160"/>
              <w:jc w:val="center"/>
            </w:pPr>
            <w:r w:rsidRPr="00D36964">
              <w:t>90</w:t>
            </w:r>
          </w:p>
        </w:tc>
        <w:tc>
          <w:tcPr>
            <w:tcW w:w="4388" w:type="dxa"/>
          </w:tcPr>
          <w:p w14:paraId="0E07CE79" w14:textId="77777777" w:rsidR="002F10A3" w:rsidRPr="00D36964" w:rsidRDefault="002F10A3" w:rsidP="00D36964">
            <w:pPr>
              <w:tabs>
                <w:tab w:val="left" w:pos="993"/>
              </w:tabs>
              <w:spacing w:after="160"/>
              <w:jc w:val="both"/>
            </w:pPr>
            <w:r w:rsidRPr="00D36964">
              <w:t>Kainos balas apskaičiuojamas pagal formulę:</w:t>
            </w:r>
          </w:p>
          <w:p w14:paraId="680903F8" w14:textId="4A913A09" w:rsidR="002F10A3" w:rsidRPr="00D36964" w:rsidRDefault="00D36964" w:rsidP="00D36964">
            <w:pPr>
              <w:keepNext/>
              <w:pBdr>
                <w:top w:val="nil"/>
                <w:left w:val="nil"/>
                <w:bottom w:val="nil"/>
                <w:right w:val="nil"/>
                <w:between w:val="nil"/>
              </w:pBdr>
              <w:tabs>
                <w:tab w:val="left" w:pos="567"/>
              </w:tabs>
              <w:ind w:left="323" w:hanging="425"/>
              <w:jc w:val="center"/>
            </w:pPr>
            <w:r w:rsidRPr="00D36964">
              <w:rPr>
                <w:rFonts w:eastAsia="Times New Roman"/>
                <w:sz w:val="24"/>
                <w:vertAlign w:val="subscript"/>
              </w:rPr>
              <w:object w:dxaOrig="1290" w:dyaOrig="720" w14:anchorId="42D107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33.75pt" o:ole="" fillcolor="window">
                  <v:imagedata r:id="rId8" o:title=""/>
                </v:shape>
                <o:OLEObject Type="Embed" ProgID="Equation.3" ShapeID="_x0000_i1025" DrawAspect="Content" ObjectID="_1824875922" r:id="rId9"/>
              </w:object>
            </w:r>
            <w:r w:rsidR="002F10A3" w:rsidRPr="00D36964">
              <w:t>.</w:t>
            </w:r>
          </w:p>
          <w:p w14:paraId="65658052" w14:textId="6B3C5A24" w:rsidR="002F10A3" w:rsidRPr="00D36964" w:rsidRDefault="002F10A3" w:rsidP="00D36964">
            <w:pPr>
              <w:tabs>
                <w:tab w:val="left" w:pos="993"/>
              </w:tabs>
              <w:spacing w:after="160"/>
              <w:jc w:val="both"/>
            </w:pPr>
            <w:r w:rsidRPr="00D36964">
              <w:t>Pasiūlymo kainos (C) balai apskaičiuojami mažiausios pasiūlytos kainos</w:t>
            </w:r>
            <w:r w:rsidR="00D36964" w:rsidRPr="00D36964">
              <w:t xml:space="preserve"> su PVM</w:t>
            </w:r>
            <w:r w:rsidRPr="00D36964">
              <w:t xml:space="preserve"> (</w:t>
            </w:r>
            <w:proofErr w:type="spellStart"/>
            <w:r w:rsidRPr="00D36964">
              <w:t>C</w:t>
            </w:r>
            <w:r w:rsidRPr="00D36964">
              <w:rPr>
                <w:vertAlign w:val="subscript"/>
              </w:rPr>
              <w:t>min</w:t>
            </w:r>
            <w:proofErr w:type="spellEnd"/>
            <w:r w:rsidRPr="00D36964">
              <w:t>) ir vertinamo pasiūlymo kainos</w:t>
            </w:r>
            <w:r w:rsidR="00D36964" w:rsidRPr="00D36964">
              <w:t xml:space="preserve"> su PVM</w:t>
            </w:r>
            <w:r w:rsidRPr="00D36964">
              <w:t xml:space="preserve"> (</w:t>
            </w:r>
            <w:proofErr w:type="spellStart"/>
            <w:r w:rsidRPr="00D36964">
              <w:t>C</w:t>
            </w:r>
            <w:r w:rsidRPr="00D36964">
              <w:rPr>
                <w:vertAlign w:val="subscript"/>
              </w:rPr>
              <w:t>p</w:t>
            </w:r>
            <w:proofErr w:type="spellEnd"/>
            <w:r w:rsidRPr="00D36964">
              <w:t>) santykį padauginant iš kainos lyginamojo svorio (X)</w:t>
            </w:r>
          </w:p>
        </w:tc>
      </w:tr>
      <w:bookmarkEnd w:id="3"/>
      <w:tr w:rsidR="002F10A3" w:rsidRPr="00D36964" w14:paraId="26FD71A0" w14:textId="77777777" w:rsidTr="00D36964">
        <w:tc>
          <w:tcPr>
            <w:tcW w:w="3256" w:type="dxa"/>
          </w:tcPr>
          <w:p w14:paraId="3E1CA175" w14:textId="77777777" w:rsidR="002F10A3" w:rsidRPr="00D36964" w:rsidRDefault="002F10A3" w:rsidP="00D36964">
            <w:pPr>
              <w:tabs>
                <w:tab w:val="left" w:pos="993"/>
              </w:tabs>
              <w:spacing w:after="160"/>
              <w:jc w:val="both"/>
              <w:rPr>
                <w:b/>
                <w:bCs/>
              </w:rPr>
            </w:pPr>
            <w:r w:rsidRPr="00D36964">
              <w:rPr>
                <w:b/>
                <w:bCs/>
              </w:rPr>
              <w:t>Socialinis kokybės kriterijus (SOC)</w:t>
            </w:r>
          </w:p>
          <w:p w14:paraId="3C736FB1" w14:textId="27AB1D48" w:rsidR="002F10A3" w:rsidRPr="00D36964" w:rsidRDefault="002F10A3" w:rsidP="00D36964">
            <w:pPr>
              <w:tabs>
                <w:tab w:val="left" w:pos="993"/>
              </w:tabs>
              <w:jc w:val="both"/>
            </w:pPr>
            <w:r w:rsidRPr="00D36964">
              <w:rPr>
                <w:rFonts w:eastAsia="Times New Roman"/>
              </w:rPr>
              <w:t>Darbų atlikimui siūlomas (-i) įdarbinti arba paskirtas (-i) įdarbintas (-i) nepalankioje padėtyje esantis (-</w:t>
            </w:r>
            <w:proofErr w:type="spellStart"/>
            <w:r w:rsidRPr="00D36964">
              <w:rPr>
                <w:rFonts w:eastAsia="Times New Roman"/>
              </w:rPr>
              <w:t>ys</w:t>
            </w:r>
            <w:proofErr w:type="spellEnd"/>
            <w:r w:rsidRPr="00D36964">
              <w:rPr>
                <w:rFonts w:eastAsia="Times New Roman"/>
              </w:rPr>
              <w:t>) asmuo (-</w:t>
            </w:r>
            <w:proofErr w:type="spellStart"/>
            <w:r w:rsidRPr="00D36964">
              <w:rPr>
                <w:rFonts w:eastAsia="Times New Roman"/>
              </w:rPr>
              <w:t>ys</w:t>
            </w:r>
            <w:proofErr w:type="spellEnd"/>
            <w:r w:rsidRPr="00D36964">
              <w:rPr>
                <w:rFonts w:eastAsia="Times New Roman"/>
              </w:rPr>
              <w:t>), k</w:t>
            </w:r>
            <w:r w:rsidRPr="00D36964">
              <w:t>uris (-</w:t>
            </w:r>
            <w:proofErr w:type="spellStart"/>
            <w:r w:rsidRPr="00D36964">
              <w:t>ie</w:t>
            </w:r>
            <w:proofErr w:type="spellEnd"/>
            <w:r w:rsidRPr="00D36964">
              <w:t xml:space="preserve">) priklauso </w:t>
            </w:r>
            <w:r w:rsidR="00D36964">
              <w:t xml:space="preserve">tikslinei grupei - </w:t>
            </w:r>
            <w:r w:rsidRPr="00D36964">
              <w:t xml:space="preserve"> </w:t>
            </w:r>
            <w:r w:rsidRPr="00D36964">
              <w:rPr>
                <w:b/>
                <w:bCs/>
              </w:rPr>
              <w:t>vyresnis (-i) kaip 55 metų asmuo (-</w:t>
            </w:r>
            <w:proofErr w:type="spellStart"/>
            <w:r w:rsidRPr="00D36964">
              <w:rPr>
                <w:b/>
                <w:bCs/>
              </w:rPr>
              <w:t>enys</w:t>
            </w:r>
            <w:proofErr w:type="spellEnd"/>
            <w:r w:rsidRPr="00D36964">
              <w:rPr>
                <w:b/>
                <w:bCs/>
              </w:rPr>
              <w:t>).</w:t>
            </w:r>
            <w:r w:rsidRPr="00D36964">
              <w:t xml:space="preserve"> </w:t>
            </w:r>
          </w:p>
        </w:tc>
        <w:tc>
          <w:tcPr>
            <w:tcW w:w="1984" w:type="dxa"/>
          </w:tcPr>
          <w:p w14:paraId="3390BB75" w14:textId="77777777" w:rsidR="002F10A3" w:rsidRPr="00D36964" w:rsidRDefault="002F10A3" w:rsidP="00D36964">
            <w:pPr>
              <w:tabs>
                <w:tab w:val="left" w:pos="993"/>
              </w:tabs>
              <w:spacing w:after="160"/>
              <w:jc w:val="center"/>
            </w:pPr>
            <w:r w:rsidRPr="00D36964">
              <w:t>0 - 10</w:t>
            </w:r>
          </w:p>
        </w:tc>
        <w:tc>
          <w:tcPr>
            <w:tcW w:w="4388" w:type="dxa"/>
          </w:tcPr>
          <w:p w14:paraId="52744F65" w14:textId="77777777" w:rsidR="002F10A3" w:rsidRPr="00D36964" w:rsidRDefault="002F10A3" w:rsidP="00D36964">
            <w:pPr>
              <w:tabs>
                <w:tab w:val="left" w:pos="993"/>
              </w:tabs>
              <w:spacing w:after="160"/>
              <w:jc w:val="both"/>
            </w:pPr>
            <w:r w:rsidRPr="00D36964">
              <w:t>Už SOC kriterijų suteikiami balai:</w:t>
            </w:r>
          </w:p>
          <w:p w14:paraId="5316B201" w14:textId="461F823E" w:rsidR="002F10A3" w:rsidRPr="00D36964" w:rsidRDefault="002F10A3" w:rsidP="00D36964">
            <w:pPr>
              <w:tabs>
                <w:tab w:val="left" w:pos="993"/>
              </w:tabs>
              <w:spacing w:after="160"/>
              <w:jc w:val="both"/>
            </w:pPr>
            <w:r w:rsidRPr="00D36964">
              <w:rPr>
                <w:b/>
                <w:bCs/>
              </w:rPr>
              <w:t>0 balų</w:t>
            </w:r>
            <w:r w:rsidRPr="00D36964">
              <w:t>, jeigu tiekėjas darbams atlikti neįsipareigoja įdarbinti ar paskirti įdarbintą asmenį iš nurodyt</w:t>
            </w:r>
            <w:r w:rsidR="00D36964">
              <w:t>os</w:t>
            </w:r>
            <w:r w:rsidRPr="00D36964">
              <w:t xml:space="preserve"> nepalankioje padėtyje esančių asmenų tikslinės grupės</w:t>
            </w:r>
            <w:r w:rsidR="00D36964">
              <w:t>.</w:t>
            </w:r>
          </w:p>
          <w:p w14:paraId="28B7A1D0" w14:textId="32D1DFCC" w:rsidR="002F10A3" w:rsidRPr="00D36964" w:rsidRDefault="002F10A3" w:rsidP="00D36964">
            <w:pPr>
              <w:tabs>
                <w:tab w:val="left" w:pos="993"/>
              </w:tabs>
              <w:spacing w:after="160"/>
              <w:jc w:val="both"/>
            </w:pPr>
            <w:r w:rsidRPr="00D36964">
              <w:rPr>
                <w:b/>
                <w:bCs/>
              </w:rPr>
              <w:t>2 balai</w:t>
            </w:r>
            <w:r w:rsidRPr="00D36964">
              <w:t>, jeigu tiekėjas darbams atlikti įsipareigoja įdarbinti ar paskirti įdarbintą 1 asmenį iš nurodyt</w:t>
            </w:r>
            <w:r w:rsidR="00D36964">
              <w:t>os</w:t>
            </w:r>
            <w:r w:rsidRPr="00D36964">
              <w:t xml:space="preserve"> nepalankioje padėtyje esančių asmenų tikslinės grupės</w:t>
            </w:r>
            <w:r w:rsidR="00D36964">
              <w:t>.</w:t>
            </w:r>
          </w:p>
          <w:p w14:paraId="27C76D0C" w14:textId="64D9BFDB" w:rsidR="002F10A3" w:rsidRPr="00D36964" w:rsidRDefault="002F10A3" w:rsidP="00D36964">
            <w:pPr>
              <w:tabs>
                <w:tab w:val="left" w:pos="993"/>
              </w:tabs>
              <w:spacing w:after="160"/>
              <w:jc w:val="both"/>
            </w:pPr>
            <w:r w:rsidRPr="00D36964">
              <w:rPr>
                <w:b/>
                <w:bCs/>
              </w:rPr>
              <w:t>4 balai</w:t>
            </w:r>
            <w:r w:rsidRPr="00D36964">
              <w:t>, jeigu tiekėjas darbams atlikti įsipareigoja įdarbinti ar paskirti įdarbintus 2 asmenis iš nurodyt</w:t>
            </w:r>
            <w:r w:rsidR="00D36964">
              <w:t>os</w:t>
            </w:r>
            <w:r w:rsidRPr="00D36964">
              <w:t xml:space="preserve"> nepalankioje padėtyje esančių asmenų tikslinės (-</w:t>
            </w:r>
            <w:proofErr w:type="spellStart"/>
            <w:r w:rsidRPr="00D36964">
              <w:t>ių</w:t>
            </w:r>
            <w:proofErr w:type="spellEnd"/>
            <w:r w:rsidRPr="00D36964">
              <w:t>) grupės (-</w:t>
            </w:r>
            <w:proofErr w:type="spellStart"/>
            <w:r w:rsidRPr="00D36964">
              <w:t>ių</w:t>
            </w:r>
            <w:proofErr w:type="spellEnd"/>
            <w:r w:rsidRPr="00D36964">
              <w:t>)</w:t>
            </w:r>
            <w:r w:rsidR="00D36964">
              <w:t>.</w:t>
            </w:r>
          </w:p>
          <w:p w14:paraId="28AF3FF3" w14:textId="55C6F944" w:rsidR="002F10A3" w:rsidRPr="00D36964" w:rsidRDefault="002F10A3" w:rsidP="00D36964">
            <w:pPr>
              <w:tabs>
                <w:tab w:val="left" w:pos="993"/>
              </w:tabs>
              <w:spacing w:after="160"/>
              <w:jc w:val="both"/>
            </w:pPr>
            <w:r w:rsidRPr="00D36964">
              <w:rPr>
                <w:b/>
                <w:bCs/>
              </w:rPr>
              <w:t>6 balai</w:t>
            </w:r>
            <w:r w:rsidRPr="00D36964">
              <w:t>, jeigu tiekėjas darbams atlikti įsipareigoja įdarbinti ar paskirti įdarbintus 3 asmenis iš nurodyt</w:t>
            </w:r>
            <w:r w:rsidR="00D36964">
              <w:t>os</w:t>
            </w:r>
            <w:r w:rsidRPr="00D36964">
              <w:t xml:space="preserve"> nepalankioje padėtyje esančių asmenų tikslinės (-</w:t>
            </w:r>
            <w:proofErr w:type="spellStart"/>
            <w:r w:rsidRPr="00D36964">
              <w:t>ių</w:t>
            </w:r>
            <w:proofErr w:type="spellEnd"/>
            <w:r w:rsidRPr="00D36964">
              <w:t>) grupės (-</w:t>
            </w:r>
            <w:proofErr w:type="spellStart"/>
            <w:r w:rsidRPr="00D36964">
              <w:t>ių</w:t>
            </w:r>
            <w:proofErr w:type="spellEnd"/>
            <w:r w:rsidRPr="00D36964">
              <w:t>)</w:t>
            </w:r>
            <w:r w:rsidR="00D36964">
              <w:t>.</w:t>
            </w:r>
          </w:p>
          <w:p w14:paraId="663517E7" w14:textId="53EFDB1B" w:rsidR="002F10A3" w:rsidRPr="00D36964" w:rsidRDefault="002F10A3" w:rsidP="00D36964">
            <w:pPr>
              <w:tabs>
                <w:tab w:val="left" w:pos="993"/>
              </w:tabs>
              <w:spacing w:after="160"/>
              <w:jc w:val="both"/>
            </w:pPr>
            <w:r w:rsidRPr="00D36964">
              <w:rPr>
                <w:b/>
                <w:bCs/>
              </w:rPr>
              <w:t>8 balai</w:t>
            </w:r>
            <w:r w:rsidRPr="00D36964">
              <w:t>, jeigu tiekėjas darbams atlikti įsipareigoja įdarbinti ar paskirti įdarbintus 4 asmenis iš nurodyt</w:t>
            </w:r>
            <w:r w:rsidR="00D36964">
              <w:t>os</w:t>
            </w:r>
            <w:r w:rsidRPr="00D36964">
              <w:t xml:space="preserve"> nepalankioje padėtyje esančių asmenų tikslinės (-</w:t>
            </w:r>
            <w:proofErr w:type="spellStart"/>
            <w:r w:rsidRPr="00D36964">
              <w:t>ių</w:t>
            </w:r>
            <w:proofErr w:type="spellEnd"/>
            <w:r w:rsidRPr="00D36964">
              <w:t>) grupės (-</w:t>
            </w:r>
            <w:proofErr w:type="spellStart"/>
            <w:r w:rsidRPr="00D36964">
              <w:t>ių</w:t>
            </w:r>
            <w:proofErr w:type="spellEnd"/>
            <w:r w:rsidRPr="00D36964">
              <w:t>)</w:t>
            </w:r>
            <w:r w:rsidR="00D36964">
              <w:t>.</w:t>
            </w:r>
          </w:p>
          <w:p w14:paraId="1DE2F5D3" w14:textId="72C31422" w:rsidR="002F10A3" w:rsidRPr="00D36964" w:rsidRDefault="002F10A3" w:rsidP="00D36964">
            <w:pPr>
              <w:tabs>
                <w:tab w:val="left" w:pos="993"/>
              </w:tabs>
              <w:spacing w:after="160"/>
              <w:jc w:val="both"/>
            </w:pPr>
            <w:r w:rsidRPr="00D36964">
              <w:rPr>
                <w:b/>
                <w:bCs/>
              </w:rPr>
              <w:t>10 balų</w:t>
            </w:r>
            <w:r w:rsidRPr="00D36964">
              <w:t>, jeigu tiekėjas darbams atlikti įsipareigoja įdarbinti ar paskirti įdarbintus 5 ar daugiau  asmenų iš nurodyt</w:t>
            </w:r>
            <w:r w:rsidR="00D36964">
              <w:t>os</w:t>
            </w:r>
            <w:r w:rsidRPr="00D36964">
              <w:t xml:space="preserve"> nepalankioje padėtyje esančių asmenų  tikslinės (-</w:t>
            </w:r>
            <w:proofErr w:type="spellStart"/>
            <w:r w:rsidRPr="00D36964">
              <w:t>ių</w:t>
            </w:r>
            <w:proofErr w:type="spellEnd"/>
            <w:r w:rsidRPr="00D36964">
              <w:t>) grupės (-</w:t>
            </w:r>
            <w:proofErr w:type="spellStart"/>
            <w:r w:rsidRPr="00D36964">
              <w:t>ių</w:t>
            </w:r>
            <w:proofErr w:type="spellEnd"/>
            <w:r w:rsidRPr="00D36964">
              <w:t>).</w:t>
            </w:r>
          </w:p>
        </w:tc>
      </w:tr>
    </w:tbl>
    <w:p w14:paraId="26F89087" w14:textId="77777777" w:rsidR="002F10A3" w:rsidRPr="002F10A3" w:rsidRDefault="002F10A3" w:rsidP="002F10A3">
      <w:pPr>
        <w:pStyle w:val="Sraopastraipa"/>
        <w:ind w:left="0" w:firstLine="567"/>
        <w:jc w:val="both"/>
        <w:rPr>
          <w:vertAlign w:val="subscript"/>
        </w:rPr>
      </w:pPr>
    </w:p>
    <w:p w14:paraId="5455F81D" w14:textId="46FC7010" w:rsidR="00D36964" w:rsidRPr="00D36964" w:rsidRDefault="00D36964" w:rsidP="00D36964">
      <w:pPr>
        <w:widowControl w:val="0"/>
        <w:numPr>
          <w:ilvl w:val="0"/>
          <w:numId w:val="4"/>
        </w:numPr>
        <w:tabs>
          <w:tab w:val="left" w:pos="568"/>
          <w:tab w:val="left" w:pos="851"/>
        </w:tabs>
        <w:suppressAutoHyphens w:val="0"/>
        <w:autoSpaceDE w:val="0"/>
        <w:autoSpaceDN w:val="0"/>
        <w:adjustRightInd w:val="0"/>
        <w:spacing w:line="259" w:lineRule="auto"/>
        <w:ind w:left="0" w:firstLine="567"/>
        <w:contextualSpacing/>
        <w:jc w:val="both"/>
        <w:rPr>
          <w:rFonts w:eastAsiaTheme="minorEastAsia"/>
          <w:szCs w:val="24"/>
          <w:lang w:eastAsia="en-US"/>
        </w:rPr>
      </w:pPr>
      <w:r w:rsidRPr="00104F28">
        <w:rPr>
          <w:rFonts w:eastAsiaTheme="minorEastAsia"/>
          <w:b/>
          <w:bCs/>
          <w:color w:val="000000"/>
          <w:szCs w:val="24"/>
          <w:lang w:eastAsia="en-US"/>
        </w:rPr>
        <w:lastRenderedPageBreak/>
        <w:t xml:space="preserve">Tiekėjas kartu su pasiūlymu privalo pateikti siūlomo (-ų) </w:t>
      </w:r>
      <w:r w:rsidRPr="00104F28">
        <w:rPr>
          <w:rFonts w:eastAsiaTheme="minorEastAsia"/>
          <w:b/>
          <w:bCs/>
          <w:szCs w:val="24"/>
          <w:lang w:eastAsia="en-US"/>
        </w:rPr>
        <w:t>įdarbinti ar paskirti įdarbinto (-ų) asmens (-ų) iš nurodytų nepalankioje padėtyje esančių asmenų dokumentus, patvirtinančius, kokiu pagrindu bus įdarbintas (-i) arba sutarties vykdyme dalyvaus ne darbo santykių  pagrindu asmuo (-</w:t>
      </w:r>
      <w:proofErr w:type="spellStart"/>
      <w:r w:rsidRPr="00104F28">
        <w:rPr>
          <w:rFonts w:eastAsiaTheme="minorEastAsia"/>
          <w:b/>
          <w:bCs/>
          <w:szCs w:val="24"/>
          <w:lang w:eastAsia="en-US"/>
        </w:rPr>
        <w:t>ys</w:t>
      </w:r>
      <w:proofErr w:type="spellEnd"/>
      <w:r w:rsidRPr="00104F28">
        <w:rPr>
          <w:rFonts w:eastAsiaTheme="minorEastAsia"/>
          <w:b/>
          <w:bCs/>
          <w:szCs w:val="24"/>
          <w:lang w:eastAsia="en-US"/>
        </w:rPr>
        <w:t>) iš tikslinės grupės,</w:t>
      </w:r>
      <w:r w:rsidRPr="00D36964">
        <w:rPr>
          <w:rFonts w:eastAsiaTheme="minorEastAsia"/>
          <w:szCs w:val="24"/>
          <w:lang w:eastAsia="en-US"/>
        </w:rPr>
        <w:t xml:space="preserve"> pvz., pasirašytas ketinimo protokolas, arba jeigu tiekėjas jau yra įdarbinęs asmenį (-</w:t>
      </w:r>
      <w:proofErr w:type="spellStart"/>
      <w:r w:rsidRPr="00D36964">
        <w:rPr>
          <w:rFonts w:eastAsiaTheme="minorEastAsia"/>
          <w:szCs w:val="24"/>
          <w:lang w:eastAsia="en-US"/>
        </w:rPr>
        <w:t>is</w:t>
      </w:r>
      <w:proofErr w:type="spellEnd"/>
      <w:r w:rsidRPr="00D36964">
        <w:rPr>
          <w:rFonts w:eastAsiaTheme="minorEastAsia"/>
          <w:szCs w:val="24"/>
          <w:lang w:eastAsia="en-US"/>
        </w:rPr>
        <w:t>) iš nurodyt</w:t>
      </w:r>
      <w:r>
        <w:rPr>
          <w:rFonts w:eastAsiaTheme="minorEastAsia"/>
          <w:szCs w:val="24"/>
          <w:lang w:eastAsia="en-US"/>
        </w:rPr>
        <w:t>os</w:t>
      </w:r>
      <w:r w:rsidRPr="00D36964">
        <w:rPr>
          <w:rFonts w:eastAsiaTheme="minorEastAsia"/>
          <w:szCs w:val="24"/>
          <w:lang w:eastAsia="en-US"/>
        </w:rPr>
        <w:t xml:space="preserve"> tikslin</w:t>
      </w:r>
      <w:r>
        <w:rPr>
          <w:rFonts w:eastAsiaTheme="minorEastAsia"/>
          <w:szCs w:val="24"/>
          <w:lang w:eastAsia="en-US"/>
        </w:rPr>
        <w:t>ės</w:t>
      </w:r>
      <w:r w:rsidRPr="00D36964">
        <w:rPr>
          <w:rFonts w:eastAsiaTheme="minorEastAsia"/>
          <w:szCs w:val="24"/>
          <w:lang w:eastAsia="en-US"/>
        </w:rPr>
        <w:t xml:space="preserve"> grup</w:t>
      </w:r>
      <w:r>
        <w:rPr>
          <w:rFonts w:eastAsiaTheme="minorEastAsia"/>
          <w:szCs w:val="24"/>
          <w:lang w:eastAsia="en-US"/>
        </w:rPr>
        <w:t>ės</w:t>
      </w:r>
      <w:r w:rsidRPr="00D36964">
        <w:rPr>
          <w:rFonts w:eastAsiaTheme="minorEastAsia"/>
          <w:szCs w:val="24"/>
          <w:lang w:eastAsia="en-US"/>
        </w:rPr>
        <w:t>, pateikiama įdarbinto (-ų) asmens (-ų) darbo sutarties (-</w:t>
      </w:r>
      <w:proofErr w:type="spellStart"/>
      <w:r w:rsidRPr="00D36964">
        <w:rPr>
          <w:rFonts w:eastAsiaTheme="minorEastAsia"/>
          <w:szCs w:val="24"/>
          <w:lang w:eastAsia="en-US"/>
        </w:rPr>
        <w:t>čių</w:t>
      </w:r>
      <w:proofErr w:type="spellEnd"/>
      <w:r w:rsidRPr="00D36964">
        <w:rPr>
          <w:rFonts w:eastAsiaTheme="minorEastAsia"/>
          <w:szCs w:val="24"/>
          <w:lang w:eastAsia="en-US"/>
        </w:rPr>
        <w:t>) kopija (-</w:t>
      </w:r>
      <w:proofErr w:type="spellStart"/>
      <w:r w:rsidRPr="00D36964">
        <w:rPr>
          <w:rFonts w:eastAsiaTheme="minorEastAsia"/>
          <w:szCs w:val="24"/>
          <w:lang w:eastAsia="en-US"/>
        </w:rPr>
        <w:t>os</w:t>
      </w:r>
      <w:proofErr w:type="spellEnd"/>
      <w:r w:rsidRPr="00D36964">
        <w:rPr>
          <w:rFonts w:eastAsiaTheme="minorEastAsia"/>
          <w:szCs w:val="24"/>
          <w:lang w:eastAsia="en-US"/>
        </w:rPr>
        <w:t>). Taip pat tiekėjas kartu su pasiūlymu privalo pateikti asmens (-ų) tikslinės (-</w:t>
      </w:r>
      <w:proofErr w:type="spellStart"/>
      <w:r w:rsidRPr="00D36964">
        <w:rPr>
          <w:rFonts w:eastAsiaTheme="minorEastAsia"/>
          <w:szCs w:val="24"/>
          <w:lang w:eastAsia="en-US"/>
        </w:rPr>
        <w:t>ių</w:t>
      </w:r>
      <w:proofErr w:type="spellEnd"/>
      <w:r w:rsidRPr="00D36964">
        <w:rPr>
          <w:rFonts w:eastAsiaTheme="minorEastAsia"/>
          <w:szCs w:val="24"/>
          <w:lang w:eastAsia="en-US"/>
        </w:rPr>
        <w:t>) grupės (-</w:t>
      </w:r>
      <w:proofErr w:type="spellStart"/>
      <w:r w:rsidRPr="00D36964">
        <w:rPr>
          <w:rFonts w:eastAsiaTheme="minorEastAsia"/>
          <w:szCs w:val="24"/>
          <w:lang w:eastAsia="en-US"/>
        </w:rPr>
        <w:t>ių</w:t>
      </w:r>
      <w:proofErr w:type="spellEnd"/>
      <w:r w:rsidRPr="00D36964">
        <w:rPr>
          <w:rFonts w:eastAsiaTheme="minorEastAsia"/>
          <w:szCs w:val="24"/>
          <w:lang w:eastAsia="en-US"/>
        </w:rPr>
        <w:t>) statusą patvirtinančius dokumentus priklausomai nuo tikslinės grupės, kuriai (-</w:t>
      </w:r>
      <w:proofErr w:type="spellStart"/>
      <w:r w:rsidRPr="00D36964">
        <w:rPr>
          <w:rFonts w:eastAsiaTheme="minorEastAsia"/>
          <w:szCs w:val="24"/>
          <w:lang w:eastAsia="en-US"/>
        </w:rPr>
        <w:t>ioms</w:t>
      </w:r>
      <w:proofErr w:type="spellEnd"/>
      <w:r w:rsidRPr="00D36964">
        <w:rPr>
          <w:rFonts w:eastAsiaTheme="minorEastAsia"/>
          <w:szCs w:val="24"/>
          <w:lang w:eastAsia="en-US"/>
        </w:rPr>
        <w:t>) priskiriamas (-i) įdarbinamas (-i) arba paskirtas (-i) įdarbintas (-i) asmuo (-</w:t>
      </w:r>
      <w:proofErr w:type="spellStart"/>
      <w:r w:rsidRPr="00D36964">
        <w:rPr>
          <w:rFonts w:eastAsiaTheme="minorEastAsia"/>
          <w:szCs w:val="24"/>
          <w:lang w:eastAsia="en-US"/>
        </w:rPr>
        <w:t>enys</w:t>
      </w:r>
      <w:proofErr w:type="spellEnd"/>
      <w:r w:rsidRPr="00D36964">
        <w:rPr>
          <w:rFonts w:eastAsiaTheme="minorEastAsia"/>
          <w:szCs w:val="24"/>
          <w:lang w:eastAsia="en-US"/>
        </w:rPr>
        <w:t>):</w:t>
      </w:r>
    </w:p>
    <w:p w14:paraId="1D210ED2" w14:textId="77777777" w:rsidR="00D36964" w:rsidRPr="00D36964" w:rsidRDefault="00D36964" w:rsidP="00D36964">
      <w:pPr>
        <w:widowControl w:val="0"/>
        <w:numPr>
          <w:ilvl w:val="0"/>
          <w:numId w:val="5"/>
        </w:numPr>
        <w:tabs>
          <w:tab w:val="left" w:pos="993"/>
        </w:tabs>
        <w:suppressAutoHyphens w:val="0"/>
        <w:autoSpaceDE w:val="0"/>
        <w:autoSpaceDN w:val="0"/>
        <w:adjustRightInd w:val="0"/>
        <w:ind w:left="0" w:firstLine="709"/>
        <w:jc w:val="both"/>
        <w:rPr>
          <w:rFonts w:eastAsiaTheme="minorHAnsi"/>
          <w:szCs w:val="24"/>
          <w:lang w:eastAsia="en-US"/>
        </w:rPr>
      </w:pPr>
      <w:r w:rsidRPr="00D36964">
        <w:rPr>
          <w:rFonts w:eastAsiaTheme="minorHAnsi"/>
          <w:szCs w:val="24"/>
          <w:lang w:eastAsia="en-US"/>
        </w:rPr>
        <w:t>jei yra įdarbinamas (-i) ar sutartį paskiriamas (-i) vykdyti vyresnis (-i) kaip 55 m. asmuo (-</w:t>
      </w:r>
      <w:proofErr w:type="spellStart"/>
      <w:r w:rsidRPr="00D36964">
        <w:rPr>
          <w:rFonts w:eastAsiaTheme="minorHAnsi"/>
          <w:szCs w:val="24"/>
          <w:lang w:eastAsia="en-US"/>
        </w:rPr>
        <w:t>ys</w:t>
      </w:r>
      <w:proofErr w:type="spellEnd"/>
      <w:r w:rsidRPr="00D36964">
        <w:rPr>
          <w:rFonts w:eastAsiaTheme="minorHAnsi"/>
          <w:szCs w:val="24"/>
          <w:lang w:eastAsia="en-US"/>
        </w:rPr>
        <w:t>), teikiama amžių įrodančio dokumento – paso, tapatybės kortelės ar kito lygiaverčio dokumento kopija ir (arba) kiti lygiaverčiai įrodymai.</w:t>
      </w:r>
      <w:r w:rsidRPr="00D36964" w:rsidDel="0089221A">
        <w:rPr>
          <w:rFonts w:eastAsiaTheme="minorHAnsi"/>
          <w:b/>
          <w:bCs/>
          <w:szCs w:val="24"/>
          <w:highlight w:val="yellow"/>
          <w:lang w:eastAsia="en-US"/>
        </w:rPr>
        <w:t xml:space="preserve"> </w:t>
      </w:r>
    </w:p>
    <w:p w14:paraId="18425C4B" w14:textId="77777777" w:rsidR="00D36964" w:rsidRPr="00D36964" w:rsidRDefault="00D36964" w:rsidP="00D36964">
      <w:pPr>
        <w:widowControl w:val="0"/>
        <w:numPr>
          <w:ilvl w:val="0"/>
          <w:numId w:val="4"/>
        </w:numPr>
        <w:tabs>
          <w:tab w:val="left" w:pos="568"/>
          <w:tab w:val="left" w:pos="851"/>
          <w:tab w:val="left" w:pos="993"/>
        </w:tabs>
        <w:suppressAutoHyphens w:val="0"/>
        <w:autoSpaceDE w:val="0"/>
        <w:autoSpaceDN w:val="0"/>
        <w:adjustRightInd w:val="0"/>
        <w:spacing w:line="259" w:lineRule="auto"/>
        <w:ind w:left="0" w:firstLine="709"/>
        <w:contextualSpacing/>
        <w:jc w:val="both"/>
        <w:rPr>
          <w:rFonts w:ascii="TimesLT" w:eastAsiaTheme="minorEastAsia" w:hAnsi="TimesLT"/>
          <w:szCs w:val="24"/>
          <w:lang w:eastAsia="en-US"/>
        </w:rPr>
      </w:pPr>
      <w:r w:rsidRPr="00D36964">
        <w:rPr>
          <w:rFonts w:ascii="TimesLT" w:eastAsiaTheme="minorEastAsia" w:hAnsi="TimesLT"/>
          <w:szCs w:val="24"/>
          <w:lang w:eastAsia="en-US"/>
        </w:rPr>
        <w:t>Jeigu tiekėjas yra užsienio valstybės jis turi pateikti informaciją ir įrodančius dokumentus apie Lietuvoje ketinamus įdarbinti nepalankioje padėtyje esančius asmenis, ar apie savo kilmės šalyje (ar kitos šalies) ketinamus įdarbinti nepalankioje padėtyje esančius asmenis, darbams atlikti. Kokie dokumentai išduodami ES šalyse, galima patikrinti e-</w:t>
      </w:r>
      <w:proofErr w:type="spellStart"/>
      <w:r w:rsidRPr="00D36964">
        <w:rPr>
          <w:rFonts w:ascii="TimesLT" w:eastAsiaTheme="minorEastAsia" w:hAnsi="TimesLT"/>
          <w:szCs w:val="24"/>
          <w:lang w:eastAsia="en-US"/>
        </w:rPr>
        <w:t>Certis</w:t>
      </w:r>
      <w:proofErr w:type="spellEnd"/>
      <w:r w:rsidRPr="00D36964">
        <w:rPr>
          <w:rFonts w:eastAsiaTheme="minorEastAsia"/>
          <w:szCs w:val="24"/>
          <w:vertAlign w:val="superscript"/>
          <w:lang w:eastAsia="en-US"/>
        </w:rPr>
        <w:footnoteReference w:id="1"/>
      </w:r>
      <w:r w:rsidRPr="00D36964">
        <w:rPr>
          <w:rFonts w:ascii="TimesLT" w:eastAsiaTheme="minorEastAsia" w:hAnsi="TimesLT"/>
          <w:szCs w:val="24"/>
          <w:lang w:eastAsia="en-US"/>
        </w:rPr>
        <w:t>.</w:t>
      </w:r>
    </w:p>
    <w:p w14:paraId="44DB6018" w14:textId="77777777" w:rsidR="00D36964" w:rsidRDefault="00D36964" w:rsidP="00D36964">
      <w:pPr>
        <w:widowControl w:val="0"/>
        <w:numPr>
          <w:ilvl w:val="0"/>
          <w:numId w:val="4"/>
        </w:numPr>
        <w:tabs>
          <w:tab w:val="left" w:pos="568"/>
          <w:tab w:val="left" w:pos="851"/>
          <w:tab w:val="left" w:pos="993"/>
        </w:tabs>
        <w:suppressAutoHyphens w:val="0"/>
        <w:autoSpaceDE w:val="0"/>
        <w:autoSpaceDN w:val="0"/>
        <w:adjustRightInd w:val="0"/>
        <w:spacing w:after="160" w:line="259" w:lineRule="auto"/>
        <w:ind w:left="0" w:firstLine="709"/>
        <w:contextualSpacing/>
        <w:jc w:val="both"/>
        <w:rPr>
          <w:rFonts w:eastAsiaTheme="minorEastAsia"/>
          <w:szCs w:val="24"/>
          <w:lang w:eastAsia="en-US"/>
        </w:rPr>
      </w:pPr>
      <w:r w:rsidRPr="00D36964">
        <w:rPr>
          <w:rFonts w:eastAsiaTheme="minorEastAsia"/>
          <w:szCs w:val="24"/>
          <w:lang w:eastAsia="en-US"/>
        </w:rPr>
        <w:t xml:space="preserve">Visą sutarties vykdymo laikotarpį nepalankioje padėtyje esančių asmenų, kurie vykdo sutartį, skaičius negali būti mažesnis nei nurodytas tiekėjo pasiūlyme. </w:t>
      </w:r>
    </w:p>
    <w:p w14:paraId="715C79D3" w14:textId="77777777" w:rsidR="00624B05" w:rsidRDefault="00624B05" w:rsidP="00624B05">
      <w:pPr>
        <w:widowControl w:val="0"/>
        <w:tabs>
          <w:tab w:val="left" w:pos="568"/>
          <w:tab w:val="left" w:pos="851"/>
          <w:tab w:val="left" w:pos="993"/>
        </w:tabs>
        <w:suppressAutoHyphens w:val="0"/>
        <w:autoSpaceDE w:val="0"/>
        <w:autoSpaceDN w:val="0"/>
        <w:adjustRightInd w:val="0"/>
        <w:spacing w:after="160" w:line="259" w:lineRule="auto"/>
        <w:contextualSpacing/>
        <w:jc w:val="both"/>
        <w:rPr>
          <w:rFonts w:eastAsiaTheme="minorEastAsia"/>
          <w:szCs w:val="24"/>
          <w:lang w:eastAsia="en-US"/>
        </w:rPr>
      </w:pPr>
    </w:p>
    <w:p w14:paraId="2579C4E5" w14:textId="486A9A2C" w:rsidR="00624B05" w:rsidRPr="00D36964" w:rsidRDefault="00624B05" w:rsidP="00624B05">
      <w:pPr>
        <w:widowControl w:val="0"/>
        <w:tabs>
          <w:tab w:val="left" w:pos="568"/>
          <w:tab w:val="left" w:pos="851"/>
          <w:tab w:val="left" w:pos="993"/>
        </w:tabs>
        <w:suppressAutoHyphens w:val="0"/>
        <w:autoSpaceDE w:val="0"/>
        <w:autoSpaceDN w:val="0"/>
        <w:adjustRightInd w:val="0"/>
        <w:spacing w:after="160" w:line="259" w:lineRule="auto"/>
        <w:contextualSpacing/>
        <w:jc w:val="center"/>
        <w:rPr>
          <w:rFonts w:eastAsiaTheme="minorEastAsia"/>
          <w:szCs w:val="24"/>
          <w:lang w:eastAsia="en-US"/>
        </w:rPr>
      </w:pPr>
      <w:r>
        <w:rPr>
          <w:rFonts w:eastAsiaTheme="minorEastAsia"/>
          <w:szCs w:val="24"/>
          <w:lang w:eastAsia="en-US"/>
        </w:rPr>
        <w:t>______________</w:t>
      </w:r>
    </w:p>
    <w:p w14:paraId="1C99668E" w14:textId="77777777" w:rsidR="002F10A3" w:rsidRPr="002F10A3" w:rsidRDefault="002F10A3" w:rsidP="00D36964">
      <w:pPr>
        <w:pStyle w:val="Sraopastraipa"/>
        <w:keepNext/>
        <w:pBdr>
          <w:top w:val="nil"/>
          <w:left w:val="nil"/>
          <w:bottom w:val="nil"/>
          <w:right w:val="nil"/>
          <w:between w:val="nil"/>
        </w:pBdr>
        <w:tabs>
          <w:tab w:val="left" w:pos="993"/>
        </w:tabs>
        <w:ind w:left="0" w:firstLine="568"/>
        <w:jc w:val="both"/>
        <w:rPr>
          <w:color w:val="000000"/>
        </w:rPr>
      </w:pPr>
    </w:p>
    <w:p w14:paraId="7D53314F" w14:textId="77777777" w:rsidR="002F10A3" w:rsidRDefault="002F10A3" w:rsidP="002F10A3">
      <w:pPr>
        <w:keepNext/>
        <w:pBdr>
          <w:top w:val="nil"/>
          <w:left w:val="nil"/>
          <w:bottom w:val="nil"/>
          <w:right w:val="nil"/>
          <w:between w:val="nil"/>
        </w:pBdr>
        <w:jc w:val="both"/>
        <w:rPr>
          <w:color w:val="000000"/>
          <w:szCs w:val="24"/>
        </w:rPr>
      </w:pPr>
    </w:p>
    <w:p w14:paraId="00024E80" w14:textId="77777777" w:rsidR="002F10A3" w:rsidRPr="002F10A3" w:rsidRDefault="002F10A3" w:rsidP="002F10A3">
      <w:pPr>
        <w:keepNext/>
        <w:pBdr>
          <w:top w:val="nil"/>
          <w:left w:val="nil"/>
          <w:bottom w:val="nil"/>
          <w:right w:val="nil"/>
          <w:between w:val="nil"/>
        </w:pBdr>
        <w:jc w:val="both"/>
        <w:rPr>
          <w:strike/>
          <w:color w:val="000000"/>
        </w:rPr>
      </w:pPr>
    </w:p>
    <w:sectPr w:rsidR="002F10A3" w:rsidRPr="002F10A3" w:rsidSect="00D36964">
      <w:pgSz w:w="11906" w:h="16838"/>
      <w:pgMar w:top="992" w:right="567" w:bottom="992" w:left="1701"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74161" w14:textId="77777777" w:rsidR="008502B4" w:rsidRDefault="008502B4">
      <w:r>
        <w:separator/>
      </w:r>
    </w:p>
  </w:endnote>
  <w:endnote w:type="continuationSeparator" w:id="0">
    <w:p w14:paraId="5A38E48A" w14:textId="77777777" w:rsidR="008502B4" w:rsidRDefault="00850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B2FC7" w14:textId="77777777" w:rsidR="008502B4" w:rsidRDefault="008502B4">
      <w:r>
        <w:separator/>
      </w:r>
    </w:p>
  </w:footnote>
  <w:footnote w:type="continuationSeparator" w:id="0">
    <w:p w14:paraId="46E56847" w14:textId="77777777" w:rsidR="008502B4" w:rsidRDefault="008502B4">
      <w:r>
        <w:continuationSeparator/>
      </w:r>
    </w:p>
  </w:footnote>
  <w:footnote w:id="1">
    <w:p w14:paraId="60CD4545" w14:textId="77777777" w:rsidR="00D36964" w:rsidRDefault="00D36964" w:rsidP="00D36964">
      <w:pPr>
        <w:pStyle w:val="Puslapioinaostekstas"/>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1" w:anchor="/homePage" w:history="1">
        <w:r w:rsidRPr="00E62BE6">
          <w:rPr>
            <w:rStyle w:val="Hipersaitas"/>
            <w:rFonts w:ascii="Tahoma" w:hAnsi="Tahoma" w:cs="Tahoma"/>
            <w:sz w:val="18"/>
            <w:szCs w:val="18"/>
          </w:rPr>
          <w:t>https://ec.europa.eu/tools/ecertis/#/homePage</w:t>
        </w:r>
      </w:hyperlink>
      <w:r w:rsidRPr="00E62BE6">
        <w:rPr>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943B2"/>
    <w:multiLevelType w:val="hybridMultilevel"/>
    <w:tmpl w:val="583EC75E"/>
    <w:lvl w:ilvl="0" w:tplc="CE50936E">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1A4759E7"/>
    <w:multiLevelType w:val="multilevel"/>
    <w:tmpl w:val="022EDE18"/>
    <w:lvl w:ilvl="0">
      <w:start w:val="10"/>
      <w:numFmt w:val="decimal"/>
      <w:lvlText w:val="%1."/>
      <w:lvlJc w:val="left"/>
      <w:pPr>
        <w:ind w:left="1211" w:hanging="360"/>
      </w:pPr>
      <w:rPr>
        <w:rFonts w:hint="default"/>
        <w:i w:val="0"/>
        <w:sz w:val="24"/>
        <w:szCs w:val="24"/>
      </w:rPr>
    </w:lvl>
    <w:lvl w:ilvl="1">
      <w:start w:val="1"/>
      <w:numFmt w:val="decimal"/>
      <w:lvlText w:val="%1.%2."/>
      <w:lvlJc w:val="left"/>
      <w:pPr>
        <w:ind w:left="1391" w:hanging="540"/>
      </w:pPr>
      <w:rPr>
        <w:rFonts w:hint="default"/>
        <w:sz w:val="24"/>
        <w:szCs w:val="24"/>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abstractNum w:abstractNumId="2" w15:restartNumberingAfterBreak="0">
    <w:nsid w:val="4D5F0842"/>
    <w:multiLevelType w:val="hybridMultilevel"/>
    <w:tmpl w:val="EEFCECC0"/>
    <w:lvl w:ilvl="0" w:tplc="0427000F">
      <w:start w:val="1"/>
      <w:numFmt w:val="decimal"/>
      <w:lvlText w:val="%1."/>
      <w:lvlJc w:val="left"/>
      <w:pPr>
        <w:ind w:left="2111" w:hanging="360"/>
      </w:pPr>
    </w:lvl>
    <w:lvl w:ilvl="1" w:tplc="04270019" w:tentative="1">
      <w:start w:val="1"/>
      <w:numFmt w:val="lowerLetter"/>
      <w:lvlText w:val="%2."/>
      <w:lvlJc w:val="left"/>
      <w:pPr>
        <w:ind w:left="2831" w:hanging="360"/>
      </w:pPr>
    </w:lvl>
    <w:lvl w:ilvl="2" w:tplc="0427001B" w:tentative="1">
      <w:start w:val="1"/>
      <w:numFmt w:val="lowerRoman"/>
      <w:lvlText w:val="%3."/>
      <w:lvlJc w:val="right"/>
      <w:pPr>
        <w:ind w:left="3551" w:hanging="180"/>
      </w:pPr>
    </w:lvl>
    <w:lvl w:ilvl="3" w:tplc="0427000F" w:tentative="1">
      <w:start w:val="1"/>
      <w:numFmt w:val="decimal"/>
      <w:lvlText w:val="%4."/>
      <w:lvlJc w:val="left"/>
      <w:pPr>
        <w:ind w:left="4271" w:hanging="360"/>
      </w:pPr>
    </w:lvl>
    <w:lvl w:ilvl="4" w:tplc="04270019" w:tentative="1">
      <w:start w:val="1"/>
      <w:numFmt w:val="lowerLetter"/>
      <w:lvlText w:val="%5."/>
      <w:lvlJc w:val="left"/>
      <w:pPr>
        <w:ind w:left="4991" w:hanging="360"/>
      </w:pPr>
    </w:lvl>
    <w:lvl w:ilvl="5" w:tplc="0427001B" w:tentative="1">
      <w:start w:val="1"/>
      <w:numFmt w:val="lowerRoman"/>
      <w:lvlText w:val="%6."/>
      <w:lvlJc w:val="right"/>
      <w:pPr>
        <w:ind w:left="5711" w:hanging="180"/>
      </w:pPr>
    </w:lvl>
    <w:lvl w:ilvl="6" w:tplc="0427000F" w:tentative="1">
      <w:start w:val="1"/>
      <w:numFmt w:val="decimal"/>
      <w:lvlText w:val="%7."/>
      <w:lvlJc w:val="left"/>
      <w:pPr>
        <w:ind w:left="6431" w:hanging="360"/>
      </w:pPr>
    </w:lvl>
    <w:lvl w:ilvl="7" w:tplc="04270019" w:tentative="1">
      <w:start w:val="1"/>
      <w:numFmt w:val="lowerLetter"/>
      <w:lvlText w:val="%8."/>
      <w:lvlJc w:val="left"/>
      <w:pPr>
        <w:ind w:left="7151" w:hanging="360"/>
      </w:pPr>
    </w:lvl>
    <w:lvl w:ilvl="8" w:tplc="0427001B" w:tentative="1">
      <w:start w:val="1"/>
      <w:numFmt w:val="lowerRoman"/>
      <w:lvlText w:val="%9."/>
      <w:lvlJc w:val="right"/>
      <w:pPr>
        <w:ind w:left="7871" w:hanging="180"/>
      </w:pPr>
    </w:lvl>
  </w:abstractNum>
  <w:abstractNum w:abstractNumId="3" w15:restartNumberingAfterBreak="0">
    <w:nsid w:val="52DA2D40"/>
    <w:multiLevelType w:val="multilevel"/>
    <w:tmpl w:val="6854BCD8"/>
    <w:lvl w:ilvl="0">
      <w:start w:val="1"/>
      <w:numFmt w:val="decimal"/>
      <w:suff w:val="space"/>
      <w:lvlText w:val="%1."/>
      <w:lvlJc w:val="left"/>
      <w:pPr>
        <w:ind w:left="1070" w:hanging="360"/>
      </w:pPr>
      <w:rPr>
        <w:rFonts w:hint="default"/>
        <w:i w:val="0"/>
        <w:sz w:val="24"/>
        <w:szCs w:val="24"/>
      </w:rPr>
    </w:lvl>
    <w:lvl w:ilvl="1">
      <w:start w:val="1"/>
      <w:numFmt w:val="decimal"/>
      <w:lvlText w:val="%1.%2."/>
      <w:lvlJc w:val="left"/>
      <w:pPr>
        <w:ind w:left="1391" w:hanging="540"/>
      </w:pPr>
      <w:rPr>
        <w:rFonts w:hint="default"/>
        <w:sz w:val="24"/>
        <w:szCs w:val="24"/>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abstractNum w:abstractNumId="4" w15:restartNumberingAfterBreak="0">
    <w:nsid w:val="598F7B73"/>
    <w:multiLevelType w:val="hybridMultilevel"/>
    <w:tmpl w:val="6FB4ED1E"/>
    <w:lvl w:ilvl="0" w:tplc="7A3E12D0">
      <w:start w:val="1"/>
      <w:numFmt w:val="decimal"/>
      <w:lvlText w:val="%1."/>
      <w:lvlJc w:val="left"/>
      <w:pPr>
        <w:ind w:left="1000" w:hanging="432"/>
      </w:pPr>
      <w:rPr>
        <w:rFonts w:hint="default"/>
        <w:b w:val="0"/>
        <w:bCs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num w:numId="1" w16cid:durableId="1768043283">
    <w:abstractNumId w:val="3"/>
  </w:num>
  <w:num w:numId="2" w16cid:durableId="967206708">
    <w:abstractNumId w:val="1"/>
  </w:num>
  <w:num w:numId="3" w16cid:durableId="622536778">
    <w:abstractNumId w:val="2"/>
  </w:num>
  <w:num w:numId="4" w16cid:durableId="1050302466">
    <w:abstractNumId w:val="4"/>
  </w:num>
  <w:num w:numId="5" w16cid:durableId="5454134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4CF"/>
    <w:rsid w:val="00092BDC"/>
    <w:rsid w:val="000D6FA6"/>
    <w:rsid w:val="001001BD"/>
    <w:rsid w:val="00104F28"/>
    <w:rsid w:val="001120DB"/>
    <w:rsid w:val="00156261"/>
    <w:rsid w:val="001724BD"/>
    <w:rsid w:val="001E49BC"/>
    <w:rsid w:val="0022238A"/>
    <w:rsid w:val="00225397"/>
    <w:rsid w:val="00227394"/>
    <w:rsid w:val="00234AAF"/>
    <w:rsid w:val="0027573B"/>
    <w:rsid w:val="002F10A3"/>
    <w:rsid w:val="002F4088"/>
    <w:rsid w:val="00341033"/>
    <w:rsid w:val="00374DD1"/>
    <w:rsid w:val="00375AF8"/>
    <w:rsid w:val="00384E6F"/>
    <w:rsid w:val="0042088A"/>
    <w:rsid w:val="0045360D"/>
    <w:rsid w:val="00463558"/>
    <w:rsid w:val="004D2686"/>
    <w:rsid w:val="00522393"/>
    <w:rsid w:val="00525B05"/>
    <w:rsid w:val="005B6DF2"/>
    <w:rsid w:val="005C3049"/>
    <w:rsid w:val="005C40C0"/>
    <w:rsid w:val="00624B05"/>
    <w:rsid w:val="0065207A"/>
    <w:rsid w:val="00662420"/>
    <w:rsid w:val="006A0B05"/>
    <w:rsid w:val="006A2924"/>
    <w:rsid w:val="0071046F"/>
    <w:rsid w:val="00774797"/>
    <w:rsid w:val="00783C2C"/>
    <w:rsid w:val="007876A9"/>
    <w:rsid w:val="00790DD0"/>
    <w:rsid w:val="00790F73"/>
    <w:rsid w:val="00791E90"/>
    <w:rsid w:val="007C2358"/>
    <w:rsid w:val="007D3851"/>
    <w:rsid w:val="007F1AC6"/>
    <w:rsid w:val="008502B4"/>
    <w:rsid w:val="008600C6"/>
    <w:rsid w:val="00874E3B"/>
    <w:rsid w:val="008A6D71"/>
    <w:rsid w:val="008B036D"/>
    <w:rsid w:val="008F0404"/>
    <w:rsid w:val="008F513F"/>
    <w:rsid w:val="00902D1D"/>
    <w:rsid w:val="00904806"/>
    <w:rsid w:val="00905A04"/>
    <w:rsid w:val="00933481"/>
    <w:rsid w:val="0097223A"/>
    <w:rsid w:val="009E7773"/>
    <w:rsid w:val="009F6DD8"/>
    <w:rsid w:val="00A3415C"/>
    <w:rsid w:val="00A83095"/>
    <w:rsid w:val="00AA1711"/>
    <w:rsid w:val="00AE6EEE"/>
    <w:rsid w:val="00B07268"/>
    <w:rsid w:val="00B72118"/>
    <w:rsid w:val="00B7556E"/>
    <w:rsid w:val="00BA2891"/>
    <w:rsid w:val="00BD3D09"/>
    <w:rsid w:val="00C12D56"/>
    <w:rsid w:val="00C24B74"/>
    <w:rsid w:val="00C464CF"/>
    <w:rsid w:val="00C47714"/>
    <w:rsid w:val="00C477F7"/>
    <w:rsid w:val="00C63110"/>
    <w:rsid w:val="00C67EC6"/>
    <w:rsid w:val="00C864EA"/>
    <w:rsid w:val="00C90E59"/>
    <w:rsid w:val="00C961EB"/>
    <w:rsid w:val="00C97810"/>
    <w:rsid w:val="00CD73BA"/>
    <w:rsid w:val="00CE1D84"/>
    <w:rsid w:val="00CF2B35"/>
    <w:rsid w:val="00D20EA9"/>
    <w:rsid w:val="00D217E7"/>
    <w:rsid w:val="00D23CF8"/>
    <w:rsid w:val="00D26C74"/>
    <w:rsid w:val="00D31270"/>
    <w:rsid w:val="00D36964"/>
    <w:rsid w:val="00D61B4F"/>
    <w:rsid w:val="00D65E19"/>
    <w:rsid w:val="00D757B2"/>
    <w:rsid w:val="00D8251A"/>
    <w:rsid w:val="00D93BF1"/>
    <w:rsid w:val="00DA12CE"/>
    <w:rsid w:val="00DA3C67"/>
    <w:rsid w:val="00DA5B01"/>
    <w:rsid w:val="00DC00BF"/>
    <w:rsid w:val="00DC4C69"/>
    <w:rsid w:val="00DD4732"/>
    <w:rsid w:val="00DD7F2C"/>
    <w:rsid w:val="00DF50C6"/>
    <w:rsid w:val="00E1281D"/>
    <w:rsid w:val="00ED0E54"/>
    <w:rsid w:val="00F30121"/>
    <w:rsid w:val="00F509C8"/>
    <w:rsid w:val="00F66D33"/>
    <w:rsid w:val="00F8587B"/>
    <w:rsid w:val="00FA4508"/>
    <w:rsid w:val="00FE32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6E034"/>
  <w15:docId w15:val="{4993AA31-CCA5-4BC5-A8E5-A3044A8B6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762F"/>
    <w:pPr>
      <w:suppressAutoHyphens/>
    </w:pPr>
    <w:rPr>
      <w:szCs w:val="20"/>
      <w:lang w:eastAsia="ar-SA"/>
    </w:rPr>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8762F"/>
    <w:pPr>
      <w:suppressAutoHyphens w:val="0"/>
      <w:spacing w:after="200" w:line="276" w:lineRule="auto"/>
      <w:ind w:left="720"/>
      <w:contextualSpacing/>
    </w:pPr>
    <w:rPr>
      <w:rFonts w:eastAsia="Calibri"/>
      <w:szCs w:val="24"/>
      <w:lang w:eastAsia="en-US"/>
    </w:rPr>
  </w:style>
  <w:style w:type="table" w:styleId="Lentelstinklelis">
    <w:name w:val="Table Grid"/>
    <w:basedOn w:val="prastojilentel"/>
    <w:uiPriority w:val="39"/>
    <w:rsid w:val="0088762F"/>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rsid w:val="0088762F"/>
    <w:rPr>
      <w:rFonts w:ascii="Times New Roman" w:eastAsia="Calibri" w:hAnsi="Times New Roman" w:cs="Times New Roman"/>
      <w:sz w:val="24"/>
      <w:szCs w:val="24"/>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rPr>
      <w:sz w:val="20"/>
      <w:szCs w:val="20"/>
    </w:rPr>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paragraph" w:styleId="Debesliotekstas">
    <w:name w:val="Balloon Text"/>
    <w:basedOn w:val="prastasis"/>
    <w:link w:val="DebesliotekstasDiagrama"/>
    <w:uiPriority w:val="99"/>
    <w:semiHidden/>
    <w:unhideWhenUsed/>
    <w:rsid w:val="00E470E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470EC"/>
    <w:rPr>
      <w:rFonts w:ascii="Segoe UI" w:hAnsi="Segoe UI" w:cs="Segoe UI"/>
      <w:sz w:val="18"/>
      <w:szCs w:val="18"/>
      <w:lang w:eastAsia="ar-SA"/>
    </w:rPr>
  </w:style>
  <w:style w:type="paragraph" w:styleId="Antrats">
    <w:name w:val="header"/>
    <w:basedOn w:val="prastasis"/>
    <w:link w:val="AntratsDiagrama"/>
    <w:uiPriority w:val="99"/>
    <w:unhideWhenUsed/>
    <w:rsid w:val="00FC21A3"/>
    <w:pPr>
      <w:tabs>
        <w:tab w:val="center" w:pos="4819"/>
        <w:tab w:val="right" w:pos="9638"/>
      </w:tabs>
    </w:pPr>
  </w:style>
  <w:style w:type="character" w:customStyle="1" w:styleId="AntratsDiagrama">
    <w:name w:val="Antraštės Diagrama"/>
    <w:basedOn w:val="Numatytasispastraiposriftas"/>
    <w:link w:val="Antrats"/>
    <w:uiPriority w:val="99"/>
    <w:rsid w:val="00FC21A3"/>
    <w:rPr>
      <w:szCs w:val="20"/>
      <w:lang w:eastAsia="ar-SA"/>
    </w:rPr>
  </w:style>
  <w:style w:type="paragraph" w:styleId="Porat">
    <w:name w:val="footer"/>
    <w:basedOn w:val="prastasis"/>
    <w:link w:val="PoratDiagrama"/>
    <w:uiPriority w:val="99"/>
    <w:unhideWhenUsed/>
    <w:rsid w:val="00FC21A3"/>
    <w:pPr>
      <w:tabs>
        <w:tab w:val="center" w:pos="4819"/>
        <w:tab w:val="right" w:pos="9638"/>
      </w:tabs>
    </w:pPr>
  </w:style>
  <w:style w:type="character" w:customStyle="1" w:styleId="PoratDiagrama">
    <w:name w:val="Poraštė Diagrama"/>
    <w:basedOn w:val="Numatytasispastraiposriftas"/>
    <w:link w:val="Porat"/>
    <w:uiPriority w:val="99"/>
    <w:rsid w:val="00FC21A3"/>
    <w:rPr>
      <w:szCs w:val="20"/>
      <w:lang w:eastAsia="ar-SA"/>
    </w:rPr>
  </w:style>
  <w:style w:type="paragraph" w:styleId="Dokumentoinaostekstas">
    <w:name w:val="endnote text"/>
    <w:basedOn w:val="prastasis"/>
    <w:link w:val="DokumentoinaostekstasDiagrama"/>
    <w:uiPriority w:val="99"/>
    <w:semiHidden/>
    <w:unhideWhenUsed/>
    <w:rsid w:val="00D21F1C"/>
    <w:rPr>
      <w:sz w:val="20"/>
    </w:rPr>
  </w:style>
  <w:style w:type="character" w:customStyle="1" w:styleId="DokumentoinaostekstasDiagrama">
    <w:name w:val="Dokumento išnašos tekstas Diagrama"/>
    <w:basedOn w:val="Numatytasispastraiposriftas"/>
    <w:link w:val="Dokumentoinaostekstas"/>
    <w:uiPriority w:val="99"/>
    <w:semiHidden/>
    <w:rsid w:val="00D21F1C"/>
    <w:rPr>
      <w:sz w:val="20"/>
      <w:szCs w:val="20"/>
      <w:lang w:eastAsia="ar-SA"/>
    </w:rPr>
  </w:style>
  <w:style w:type="character" w:styleId="Dokumentoinaosnumeris">
    <w:name w:val="endnote reference"/>
    <w:basedOn w:val="Numatytasispastraiposriftas"/>
    <w:uiPriority w:val="99"/>
    <w:semiHidden/>
    <w:unhideWhenUsed/>
    <w:rsid w:val="00D21F1C"/>
    <w:rPr>
      <w:vertAlign w:val="superscript"/>
    </w:rPr>
  </w:style>
  <w:style w:type="table" w:customStyle="1" w:styleId="a1">
    <w:basedOn w:val="TableNormal0"/>
    <w:rPr>
      <w:sz w:val="20"/>
      <w:szCs w:val="20"/>
    </w:rPr>
    <w:tblPr>
      <w:tblStyleRowBandSize w:val="1"/>
      <w:tblStyleColBandSize w:val="1"/>
      <w:tblCellMar>
        <w:top w:w="100" w:type="dxa"/>
        <w:left w:w="100" w:type="dxa"/>
        <w:bottom w:w="100" w:type="dxa"/>
        <w:right w:w="100" w:type="dxa"/>
      </w:tblCellMar>
    </w:tblPr>
  </w:style>
  <w:style w:type="table" w:customStyle="1" w:styleId="a2">
    <w:basedOn w:val="TableNormal0"/>
    <w:rPr>
      <w:sz w:val="20"/>
      <w:szCs w:val="20"/>
    </w:rPr>
    <w:tblPr>
      <w:tblStyleRowBandSize w:val="1"/>
      <w:tblStyleColBandSize w:val="1"/>
      <w:tblCellMar>
        <w:top w:w="100" w:type="dxa"/>
        <w:left w:w="100" w:type="dxa"/>
        <w:bottom w:w="100" w:type="dxa"/>
        <w:right w:w="100" w:type="dxa"/>
      </w:tblCellMar>
    </w:tblPr>
  </w:style>
  <w:style w:type="paragraph" w:customStyle="1" w:styleId="BodyA">
    <w:name w:val="Body A"/>
    <w:rsid w:val="00A3415C"/>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Komentaronuoroda">
    <w:name w:val="annotation reference"/>
    <w:basedOn w:val="Numatytasispastraiposriftas"/>
    <w:uiPriority w:val="99"/>
    <w:semiHidden/>
    <w:unhideWhenUsed/>
    <w:rsid w:val="00225397"/>
    <w:rPr>
      <w:sz w:val="16"/>
      <w:szCs w:val="16"/>
    </w:rPr>
  </w:style>
  <w:style w:type="paragraph" w:styleId="Komentarotekstas">
    <w:name w:val="annotation text"/>
    <w:basedOn w:val="prastasis"/>
    <w:link w:val="KomentarotekstasDiagrama"/>
    <w:uiPriority w:val="99"/>
    <w:unhideWhenUsed/>
    <w:rsid w:val="00225397"/>
    <w:rPr>
      <w:sz w:val="20"/>
    </w:rPr>
  </w:style>
  <w:style w:type="character" w:customStyle="1" w:styleId="KomentarotekstasDiagrama">
    <w:name w:val="Komentaro tekstas Diagrama"/>
    <w:basedOn w:val="Numatytasispastraiposriftas"/>
    <w:link w:val="Komentarotekstas"/>
    <w:uiPriority w:val="99"/>
    <w:rsid w:val="00225397"/>
    <w:rPr>
      <w:sz w:val="20"/>
      <w:szCs w:val="20"/>
      <w:lang w:eastAsia="ar-SA"/>
    </w:rPr>
  </w:style>
  <w:style w:type="paragraph" w:styleId="Komentarotema">
    <w:name w:val="annotation subject"/>
    <w:basedOn w:val="Komentarotekstas"/>
    <w:next w:val="Komentarotekstas"/>
    <w:link w:val="KomentarotemaDiagrama"/>
    <w:uiPriority w:val="99"/>
    <w:semiHidden/>
    <w:unhideWhenUsed/>
    <w:rsid w:val="00225397"/>
    <w:rPr>
      <w:b/>
      <w:bCs/>
    </w:rPr>
  </w:style>
  <w:style w:type="character" w:customStyle="1" w:styleId="KomentarotemaDiagrama">
    <w:name w:val="Komentaro tema Diagrama"/>
    <w:basedOn w:val="KomentarotekstasDiagrama"/>
    <w:link w:val="Komentarotema"/>
    <w:uiPriority w:val="99"/>
    <w:semiHidden/>
    <w:rsid w:val="00225397"/>
    <w:rPr>
      <w:b/>
      <w:bCs/>
      <w:sz w:val="20"/>
      <w:szCs w:val="20"/>
      <w:lang w:eastAsia="ar-SA"/>
    </w:rPr>
  </w:style>
  <w:style w:type="paragraph" w:styleId="Puslapioinaostekstas">
    <w:name w:val="footnote text"/>
    <w:basedOn w:val="prastasis"/>
    <w:link w:val="PuslapioinaostekstasDiagrama"/>
    <w:uiPriority w:val="99"/>
    <w:semiHidden/>
    <w:unhideWhenUsed/>
    <w:rsid w:val="00D36964"/>
    <w:rPr>
      <w:sz w:val="20"/>
    </w:rPr>
  </w:style>
  <w:style w:type="character" w:customStyle="1" w:styleId="PuslapioinaostekstasDiagrama">
    <w:name w:val="Puslapio išnašos tekstas Diagrama"/>
    <w:basedOn w:val="Numatytasispastraiposriftas"/>
    <w:link w:val="Puslapioinaostekstas"/>
    <w:uiPriority w:val="99"/>
    <w:semiHidden/>
    <w:rsid w:val="00D36964"/>
    <w:rPr>
      <w:sz w:val="20"/>
      <w:szCs w:val="20"/>
      <w:lang w:eastAsia="ar-SA"/>
    </w:rPr>
  </w:style>
  <w:style w:type="character" w:styleId="Hipersaitas">
    <w:name w:val="Hyperlink"/>
    <w:basedOn w:val="Numatytasispastraiposriftas"/>
    <w:uiPriority w:val="99"/>
    <w:unhideWhenUsed/>
    <w:rsid w:val="00D36964"/>
    <w:rPr>
      <w:color w:val="0563C1" w:themeColor="hyperlink"/>
      <w:u w:val="single"/>
    </w:rPr>
  </w:style>
  <w:style w:type="character" w:styleId="Puslapioinaosnuoroda">
    <w:name w:val="footnote reference"/>
    <w:basedOn w:val="Numatytasispastraiposriftas"/>
    <w:uiPriority w:val="99"/>
    <w:semiHidden/>
    <w:unhideWhenUsed/>
    <w:rsid w:val="00D36964"/>
    <w:rPr>
      <w:vertAlign w:val="superscript"/>
    </w:rPr>
  </w:style>
  <w:style w:type="character" w:styleId="Perirtashipersaitas">
    <w:name w:val="FollowedHyperlink"/>
    <w:basedOn w:val="Numatytasispastraiposriftas"/>
    <w:uiPriority w:val="99"/>
    <w:semiHidden/>
    <w:unhideWhenUsed/>
    <w:rsid w:val="00624B0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footnotes.xml.rels><?xml version="1.0" encoding="UTF-8" standalone="yes"?>
<Relationships xmlns="http://schemas.openxmlformats.org/package/2006/relationships"><Relationship Id="rId1" Type="http://schemas.openxmlformats.org/officeDocument/2006/relationships/hyperlink" Target="https://ec.europa.eu/tools/ecert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X6G2e3TyQsuS0PRu9Ks46Rrb4Q==">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2594</Words>
  <Characters>1480</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Nabažienė</dc:creator>
  <cp:lastModifiedBy>PC31</cp:lastModifiedBy>
  <cp:revision>3</cp:revision>
  <dcterms:created xsi:type="dcterms:W3CDTF">2025-11-14T09:37:00Z</dcterms:created>
  <dcterms:modified xsi:type="dcterms:W3CDTF">2025-11-17T07:12:00Z</dcterms:modified>
</cp:coreProperties>
</file>